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0CC4B" w14:textId="6B158407" w:rsidR="0060486C" w:rsidRPr="004B5C2A" w:rsidRDefault="004B5C2A" w:rsidP="004B5C2A">
      <w:pPr>
        <w:spacing w:after="0" w:line="240" w:lineRule="auto"/>
        <w:jc w:val="right"/>
        <w:rPr>
          <w:rFonts w:ascii="Liberation Serif" w:hAnsi="Liberation Serif"/>
        </w:rPr>
      </w:pPr>
      <w:r w:rsidRPr="004B5C2A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№1</w:t>
      </w:r>
      <w:r w:rsidRPr="004B5C2A">
        <w:rPr>
          <w:rFonts w:ascii="Liberation Serif" w:hAnsi="Liberation Serif"/>
        </w:rPr>
        <w:t xml:space="preserve"> к Решению </w:t>
      </w:r>
    </w:p>
    <w:p w14:paraId="3036522A" w14:textId="64B70D6F" w:rsidR="004B5C2A" w:rsidRPr="004B5C2A" w:rsidRDefault="004B5C2A" w:rsidP="004B5C2A">
      <w:pPr>
        <w:spacing w:after="0" w:line="240" w:lineRule="auto"/>
        <w:jc w:val="right"/>
        <w:rPr>
          <w:rFonts w:ascii="Liberation Serif" w:hAnsi="Liberation Serif"/>
        </w:rPr>
      </w:pPr>
      <w:r w:rsidRPr="004B5C2A">
        <w:rPr>
          <w:rFonts w:ascii="Liberation Serif" w:hAnsi="Liberation Serif"/>
        </w:rPr>
        <w:t>Думы городского округа Красноуфимск</w:t>
      </w:r>
    </w:p>
    <w:p w14:paraId="65F6986A" w14:textId="37DDF8F6" w:rsidR="004B5C2A" w:rsidRDefault="00063663" w:rsidP="004B5C2A">
      <w:pPr>
        <w:spacing w:after="0" w:line="240" w:lineRule="auto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о</w:t>
      </w:r>
      <w:r w:rsidR="004B5C2A" w:rsidRPr="004B5C2A">
        <w:rPr>
          <w:rFonts w:ascii="Liberation Serif" w:hAnsi="Liberation Serif"/>
        </w:rPr>
        <w:t xml:space="preserve">т </w:t>
      </w:r>
      <w:r>
        <w:rPr>
          <w:rFonts w:ascii="Liberation Serif" w:hAnsi="Liberation Serif"/>
        </w:rPr>
        <w:t>27</w:t>
      </w:r>
      <w:r w:rsidR="004B5C2A">
        <w:rPr>
          <w:rFonts w:ascii="Liberation Serif" w:hAnsi="Liberation Serif"/>
        </w:rPr>
        <w:t xml:space="preserve"> </w:t>
      </w:r>
      <w:r w:rsidR="00012A96">
        <w:rPr>
          <w:rFonts w:ascii="Liberation Serif" w:hAnsi="Liberation Serif"/>
        </w:rPr>
        <w:t>октября</w:t>
      </w:r>
      <w:r w:rsidR="004B5C2A" w:rsidRPr="004B5C2A">
        <w:rPr>
          <w:rFonts w:ascii="Liberation Serif" w:hAnsi="Liberation Serif"/>
        </w:rPr>
        <w:t xml:space="preserve"> 2022 года</w:t>
      </w:r>
      <w:bookmarkStart w:id="0" w:name="_Toc398890951"/>
      <w:bookmarkStart w:id="1" w:name="_Toc531808775"/>
      <w:r>
        <w:rPr>
          <w:rFonts w:ascii="Liberation Serif" w:hAnsi="Liberation Serif"/>
        </w:rPr>
        <w:t xml:space="preserve"> № 17/4</w:t>
      </w:r>
    </w:p>
    <w:p w14:paraId="64FDCF73" w14:textId="77777777" w:rsidR="004B5C2A" w:rsidRDefault="004B5C2A" w:rsidP="004B5C2A">
      <w:pPr>
        <w:spacing w:after="0" w:line="240" w:lineRule="auto"/>
        <w:jc w:val="right"/>
        <w:rPr>
          <w:rFonts w:ascii="Liberation Serif" w:hAnsi="Liberation Serif"/>
        </w:rPr>
      </w:pPr>
    </w:p>
    <w:p w14:paraId="71237F23" w14:textId="736ADEE9" w:rsidR="004B5C2A" w:rsidRPr="001302C4" w:rsidRDefault="004B5C2A" w:rsidP="004B5C2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lang w:eastAsia="ru-RU"/>
        </w:rPr>
      </w:pPr>
      <w:r w:rsidRPr="001302C4">
        <w:rPr>
          <w:rFonts w:ascii="Liberation Serif" w:eastAsia="Times New Roman" w:hAnsi="Liberation Serif" w:cs="Times New Roman"/>
          <w:b/>
          <w:bCs/>
          <w:lang w:eastAsia="ru-RU"/>
        </w:rPr>
        <w:t>Статья 18. Виды разрешенного использования земельных участков и объектов капитального строительства по территориальным зонам</w:t>
      </w:r>
      <w:bookmarkEnd w:id="0"/>
      <w:bookmarkEnd w:id="1"/>
    </w:p>
    <w:p w14:paraId="79D14C69" w14:textId="77777777" w:rsidR="004B5C2A" w:rsidRPr="001302C4" w:rsidRDefault="004B5C2A" w:rsidP="004B5C2A">
      <w:pPr>
        <w:tabs>
          <w:tab w:val="left" w:pos="1876"/>
        </w:tabs>
        <w:spacing w:after="0" w:line="240" w:lineRule="auto"/>
        <w:ind w:right="-709"/>
        <w:jc w:val="both"/>
        <w:rPr>
          <w:rFonts w:ascii="Liberation Serif" w:eastAsia="Times New Roman" w:hAnsi="Liberation Serif" w:cs="Times New Roman"/>
          <w:bCs/>
          <w:lang w:eastAsia="ru-RU"/>
        </w:rPr>
      </w:pPr>
    </w:p>
    <w:p w14:paraId="6D6D4B28" w14:textId="721B0B72" w:rsidR="004B5C2A" w:rsidRPr="001302C4" w:rsidRDefault="004B5C2A" w:rsidP="001302C4">
      <w:pPr>
        <w:keepNext/>
        <w:spacing w:after="0" w:line="240" w:lineRule="auto"/>
        <w:outlineLvl w:val="3"/>
        <w:rPr>
          <w:rFonts w:ascii="Liberation Serif" w:eastAsia="Times New Roman" w:hAnsi="Liberation Serif" w:cs="Times New Roman"/>
          <w:b/>
          <w:bCs/>
          <w:lang w:eastAsia="ru-RU"/>
        </w:rPr>
      </w:pPr>
      <w:r w:rsidRPr="001302C4">
        <w:rPr>
          <w:rFonts w:ascii="Liberation Serif" w:eastAsia="Times New Roman" w:hAnsi="Liberation Serif" w:cs="Times New Roman"/>
          <w:b/>
          <w:bCs/>
          <w:lang w:eastAsia="ru-RU"/>
        </w:rPr>
        <w:t xml:space="preserve">Таблица </w:t>
      </w:r>
      <w:r w:rsidRPr="001302C4">
        <w:rPr>
          <w:rFonts w:ascii="Liberation Serif" w:eastAsia="Times New Roman" w:hAnsi="Liberation Serif" w:cs="Times New Roman"/>
          <w:b/>
          <w:bCs/>
          <w:lang w:eastAsia="ru-RU"/>
        </w:rPr>
        <w:fldChar w:fldCharType="begin"/>
      </w:r>
      <w:r w:rsidRPr="001302C4">
        <w:rPr>
          <w:rFonts w:ascii="Liberation Serif" w:eastAsia="Times New Roman" w:hAnsi="Liberation Serif" w:cs="Times New Roman"/>
          <w:b/>
          <w:bCs/>
          <w:lang w:eastAsia="ru-RU"/>
        </w:rPr>
        <w:instrText xml:space="preserve"> SEQ Таблица \* ARABIC </w:instrText>
      </w:r>
      <w:r w:rsidRPr="001302C4">
        <w:rPr>
          <w:rFonts w:ascii="Liberation Serif" w:eastAsia="Times New Roman" w:hAnsi="Liberation Serif" w:cs="Times New Roman"/>
          <w:b/>
          <w:bCs/>
          <w:lang w:eastAsia="ru-RU"/>
        </w:rPr>
        <w:fldChar w:fldCharType="separate"/>
      </w:r>
      <w:r w:rsidR="00063663">
        <w:rPr>
          <w:rFonts w:ascii="Liberation Serif" w:eastAsia="Times New Roman" w:hAnsi="Liberation Serif" w:cs="Times New Roman"/>
          <w:b/>
          <w:bCs/>
          <w:noProof/>
          <w:lang w:eastAsia="ru-RU"/>
        </w:rPr>
        <w:t>1</w:t>
      </w:r>
      <w:r w:rsidRPr="001302C4">
        <w:rPr>
          <w:rFonts w:ascii="Liberation Serif" w:eastAsia="Times New Roman" w:hAnsi="Liberation Serif" w:cs="Times New Roman"/>
          <w:b/>
          <w:bCs/>
          <w:lang w:eastAsia="ru-RU"/>
        </w:rPr>
        <w:fldChar w:fldCharType="end"/>
      </w:r>
      <w:r w:rsidRPr="001302C4">
        <w:rPr>
          <w:rFonts w:ascii="Liberation Serif" w:eastAsia="Times New Roman" w:hAnsi="Liberation Serif" w:cs="Times New Roman"/>
          <w:b/>
          <w:bCs/>
          <w:lang w:eastAsia="ru-RU"/>
        </w:rPr>
        <w:t>. Виды разрешенного использования земельных участков и объектов капитального строительства по территориальным зонам</w:t>
      </w:r>
    </w:p>
    <w:tbl>
      <w:tblPr>
        <w:tblW w:w="50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6153"/>
        <w:gridCol w:w="572"/>
        <w:gridCol w:w="572"/>
        <w:gridCol w:w="572"/>
        <w:gridCol w:w="572"/>
        <w:gridCol w:w="570"/>
        <w:gridCol w:w="567"/>
      </w:tblGrid>
      <w:tr w:rsidR="004B5C2A" w:rsidRPr="00C90457" w14:paraId="24DA4F2F" w14:textId="77777777" w:rsidTr="00434AD1">
        <w:trPr>
          <w:cantSplit/>
          <w:trHeight w:val="699"/>
          <w:tblHeader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36D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center"/>
          </w:tcPr>
          <w:p w14:paraId="51E9B2F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Наименование вида разрешенного использования земельного участка и ОКС *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82A36B" w14:textId="77777777" w:rsidR="004B5C2A" w:rsidRPr="00C90457" w:rsidRDefault="004B5C2A" w:rsidP="00940254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Ж-1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C3E782" w14:textId="77777777" w:rsidR="004B5C2A" w:rsidRPr="00C90457" w:rsidRDefault="004B5C2A" w:rsidP="00940254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bookmarkStart w:id="2" w:name="_GoBack"/>
            <w:bookmarkEnd w:id="2"/>
            <w:r w:rsidRPr="00C9045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Ж-1А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954370" w14:textId="77777777" w:rsidR="004B5C2A" w:rsidRPr="00C90457" w:rsidRDefault="004B5C2A" w:rsidP="00940254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ОЖ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48F807" w14:textId="77777777" w:rsidR="004B5C2A" w:rsidRPr="00C90457" w:rsidRDefault="004B5C2A" w:rsidP="00940254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МЦ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60044E" w14:textId="77777777" w:rsidR="004B5C2A" w:rsidRPr="00C90457" w:rsidRDefault="004B5C2A" w:rsidP="00940254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91DD0F" w14:textId="77777777" w:rsidR="004B5C2A" w:rsidRPr="00C90457" w:rsidRDefault="004B5C2A" w:rsidP="00940254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О</w:t>
            </w:r>
          </w:p>
        </w:tc>
      </w:tr>
      <w:tr w:rsidR="004B5C2A" w:rsidRPr="00C90457" w14:paraId="523FD87D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838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E0DB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Сельскохозяйственное использование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135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CC1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863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C3F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244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F5E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B65A2CB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07C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4B5E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022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7EE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DFE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755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3F7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611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6DBDE0CE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028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4157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A3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</w:pPr>
            <w:r w:rsidRPr="005531F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3A9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DAC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939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70B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955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4B4BF05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3EB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B4E5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Блокированная жилая застройка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A60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700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7E5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48C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32F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0A5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1899DEEF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FAD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8DCF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076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E60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FAF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F6C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30F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890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B3E7430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475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EB77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жилая застройка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19E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C5C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3DB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11F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F5D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3EA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36F7814F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3D24" w14:textId="77777777" w:rsidR="004B5C2A" w:rsidRPr="00FF7FD0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2.7.1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508A" w14:textId="77777777" w:rsidR="004B5C2A" w:rsidRPr="00FF7FD0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Хранение автотранспорта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9C65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  <w:p w14:paraId="46B49580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1BEE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  <w:p w14:paraId="35B4376D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32C1" w14:textId="5E15162C" w:rsidR="004B5C2A" w:rsidRPr="00830112" w:rsidRDefault="00434AD1" w:rsidP="0094025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</w:p>
          <w:p w14:paraId="0B0AEE02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78A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564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661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DE973A9" w14:textId="77777777" w:rsidTr="00434AD1">
        <w:trPr>
          <w:trHeight w:val="113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7E6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MS Mincho" w:hAnsi="Arial" w:cs="Arial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12EE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C90457">
              <w:rPr>
                <w:rFonts w:ascii="Arial" w:eastAsia="MS Mincho" w:hAnsi="Arial" w:cs="Arial"/>
                <w:sz w:val="18"/>
                <w:szCs w:val="18"/>
                <w:lang w:eastAsia="ru-RU"/>
              </w:rPr>
              <w:t>Коммунальное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024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865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71F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4A6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2F4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8DB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B8ADCC1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F8B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EBB5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6D6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AD0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31B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38D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FB9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193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BB0538F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964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9FF08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Бытовое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C7C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BA8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53B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736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B01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1C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142FF2FF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3D4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028A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41C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1F8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F0B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1CD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D3F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FBA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35C4EEA3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CE4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3.4.1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F84B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3D2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985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869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3D3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A2E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40A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F8162BE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3A91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3.4.2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F629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Стационарное медицинское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4BF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86F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812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7D9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094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F46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AAB2132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03D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3.5.1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F2467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6B9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85F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80D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749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AF1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AE3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1E153D5A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362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3.5.2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8E51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Среднее и высшее профессиональное образование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9CB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991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7F7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B57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E5B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292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3E7C7024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5A4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DCB8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Культурное развитие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40C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0C8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6E2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BE5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BFD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33D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642B6A7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DA2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3.6.1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42DE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0EA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B60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E05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537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6DE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6C1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5E0A5C40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5E7A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3.6.2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DA58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Парки культуры и отдыха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324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364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CD4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550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539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FA4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3BF39B8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DBE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3.7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8F18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Религиозное использование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780A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81C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999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58E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2CE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D046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31139F8F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E7D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EC17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Общественное управление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DEA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BF7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BEB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E44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0B1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792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A26B91C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101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CFE0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научной деятельности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85B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7FF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1ED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D85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80F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5B8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C41D891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3F1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3.10.1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82520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0E1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B36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B78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8D3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4D8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DFA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01AFDBD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16C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3.10.2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CC3E8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Приюты для животных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7F8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D85F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E40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0496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564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7AB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BD948DE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3E4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5AE5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Предпринимательство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D2C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7F4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552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E0F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B8A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A73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18C802D3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3C9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8C27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Деловое управление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947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E94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190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8E8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324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A81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125B4CC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204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5CDF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B46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86C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CAE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B96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F10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0F6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5FA671E8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B4A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1E06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Рынки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B4F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55C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6CC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280F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2A3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BA8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8109D30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B93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FD9E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Магазины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8EA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B15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A56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473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EB2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2F6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84ECC9B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2B6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F181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Банковская и страховая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6B3D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E7A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62A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A0D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A2E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797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5A1A8191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324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6FDA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FDA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A21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55E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2B7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F07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9BB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D6C54AF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84B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4.7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48585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val="en-US"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Гостиничное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058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C71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75E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E44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E85A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B258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9076429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99BD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4.8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278D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Развлечения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18A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7CA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350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659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3AB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299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925E190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16F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4.9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FBCA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Служебные гаражи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4A1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997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4CA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E269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4D3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D85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3ED6654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4E9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4.9.1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EBAC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Объекты дорожного сервиса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DFC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BB4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281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2AD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F81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413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3D948176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5B9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4.9.1.1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76BD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Заправка транспортных средств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040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6D4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B8C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7EA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077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338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1909D87C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729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4.9.1.2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0C2F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дорожного отдыха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2E2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830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ADDF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FD7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217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8F0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56813D3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D7D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4.9.1.3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9E22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Автомобильные мойки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481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1D4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09D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E0F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255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657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BAA15FA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4DF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4.9.1.4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94B6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Ремонт автомобилей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9C26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399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1A3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8BC8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176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D4B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D5FC8C4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DDF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4.10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B413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spellStart"/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Выставочно</w:t>
            </w:r>
            <w:proofErr w:type="spellEnd"/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-ярмарочная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465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96B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165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E1D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298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2F3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030D899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5FB5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276D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Отдых (рекреация)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4CD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B03C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60A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AAF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583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1F0D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8F93705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287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4B7C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908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E1D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85F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298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D15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30D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1C14168D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73E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5.1.2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9B39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8AA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5A2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4097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0EB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C07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948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16CA629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DD5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5.1.3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1C56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Площадки для занятий спортом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DEE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ADE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CE3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956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A1A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9E3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3F96A18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53A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5.1.4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0E12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Оборудованные площадки для занятий спортом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A66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7C5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E54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857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7BC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289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14E399A6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115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5.1.7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B209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Спортивные базы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DA0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722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DE5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94D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986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80C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B510C2A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42D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A553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Природно-познавательный туризм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2C0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0DD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AA2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2A0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684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D4D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6245E3DA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C4D9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A699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Туристическое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339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0DF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8C5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1C3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E9F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1C0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EC67B4D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FB96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77B7" w14:textId="77777777" w:rsidR="004B5C2A" w:rsidRPr="00830112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Недропользование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9999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4E90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A4D6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53E6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7432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939C" w14:textId="77777777" w:rsidR="004B5C2A" w:rsidRPr="00830112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01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3009F2E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F23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1F7E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Тяжелая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F3C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D17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64F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6F4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5B5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12E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88C9E7B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917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347B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Автомобилестроительная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0E6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565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280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D8B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76C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A0F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60CDEA97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DFD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8754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Легкая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8E0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E38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951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D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1BE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0FF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6810307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92B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6.3.1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A450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Фармацевтическая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7A7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D6B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108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F45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62F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372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6A47D638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E30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97CC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Пищевая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3F4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772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77D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81A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307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6F8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64481D4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162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6.6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DBDF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Строительная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C8D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96E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071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A10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4E6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C29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858219A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889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6.8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FC52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Связь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AC1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6B3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DE6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B83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EDD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605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AFDE7B2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D56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6.9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B78E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Склады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66D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8FB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17B5" w14:textId="39D4BF6A" w:rsidR="004B5C2A" w:rsidRPr="00C90457" w:rsidRDefault="00012A96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509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C3C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441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F8D8190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712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6.9.1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6D430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Складские площадки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D6B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AA1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AB2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476E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2D1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EB5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48B4AFC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5A7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6.11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4E75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Целлюлозно-бумажная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BB3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2BB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C721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797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5CD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733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9EE6F87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8F2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6F8E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658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450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1F4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314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362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17B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4E6E9D49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348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135C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Железнодорожный транспорт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A03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381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C48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F23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0D6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0CE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130D6BF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C92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7.1.1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53AE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Железнодорожные пути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52AF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A0D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769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A5F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72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544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818BB50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196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7.1.2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7137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Обслуживание железнодорожных перевозок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6266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BB3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2F8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77D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F0C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10B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4C4B991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BCA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707F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Автомобильный транспорт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99B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082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56E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AA5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B8C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9CD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FE8F0F0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F6F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7047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Размещение автомобильных дорог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0CE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4A0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38E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BA70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839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461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538FD3F9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FD3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7.2.2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1A1CF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Обслуживание перевозок пассажиров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6DF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BE6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0E9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B84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8A2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D8D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6A86B57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DAE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7.2.3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11BB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Стоянки транспорта общего пользования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EF8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CC0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70F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FC6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4C7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D42C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39824068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E3A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C7F2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Трубопроводный транспорт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5FB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B56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3CA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26D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AF9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0C0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668335F7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988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E044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внутреннего правопорядка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6D6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634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8AD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D01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10F1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040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45B777B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322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D6F5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Обеспечение деятельности по исполнению наказаний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4CF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A96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F953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B0C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8CD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0A5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2BD49B6B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36A0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2952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Охрана природных территорий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61C4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F85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6F8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ADC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DC0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7EE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5B7E16AA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2B7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9.2.1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4F86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Санаторная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9DD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635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4AA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F14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763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D5AB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1F278B7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5F1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94FB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Историко-культурная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075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C01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F57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B30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B543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9B2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6E3244C1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C6A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A6A56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Общее пользование водными объектами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06D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1B6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FCF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62F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BCF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6FB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138B5E12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88A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BE0B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Специальное пользование водными объектами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63E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A0F0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3F6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41CE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925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7F6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0A3A2693" w14:textId="77777777" w:rsidTr="00434AD1">
        <w:trPr>
          <w:trHeight w:val="113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483FF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MS Mincho" w:hAnsi="Arial" w:cs="Arial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B4F7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MS Mincho" w:hAnsi="Arial" w:cs="Arial"/>
                <w:sz w:val="18"/>
                <w:szCs w:val="18"/>
                <w:lang w:eastAsia="ru-RU"/>
              </w:rPr>
              <w:t>Гидротехнические сооружения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2DB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91F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357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8DB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A41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9EF7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64BFAA45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9BC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50D1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5F2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62E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A08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D00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5C1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6CA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</w:tr>
      <w:tr w:rsidR="004B5C2A" w:rsidRPr="00C90457" w14:paraId="6924E257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044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MS Mincho" w:hAnsi="Arial" w:cs="Arial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61F3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MS Mincho" w:hAnsi="Arial" w:cs="Arial"/>
                <w:sz w:val="18"/>
                <w:szCs w:val="18"/>
                <w:lang w:eastAsia="ru-RU"/>
              </w:rPr>
              <w:t>Ритуальная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83A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E92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23B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E38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310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91B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7E6DAE12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05F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MS Mincho" w:hAnsi="Arial" w:cs="Arial"/>
                <w:sz w:val="18"/>
                <w:szCs w:val="18"/>
                <w:lang w:eastAsia="ru-RU"/>
              </w:rPr>
              <w:t>12.2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8158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MS Mincho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MS Mincho" w:hAnsi="Arial" w:cs="Arial"/>
                <w:sz w:val="18"/>
                <w:szCs w:val="18"/>
                <w:lang w:eastAsia="ru-RU"/>
              </w:rPr>
              <w:t>Специальная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DCEA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F5F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FED5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1AE0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F9F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26F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B5C2A" w:rsidRPr="00C90457" w14:paraId="3DF47998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D38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174B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Ведение огородничества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80FE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8DED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AE64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FE6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B716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BDC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</w:tr>
      <w:tr w:rsidR="004B5C2A" w:rsidRPr="00C90457" w14:paraId="43C0CD53" w14:textId="77777777" w:rsidTr="00434AD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85F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8AEE" w14:textId="77777777" w:rsidR="004B5C2A" w:rsidRPr="00C90457" w:rsidRDefault="004B5C2A" w:rsidP="0094025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Ведение садоводства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8329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864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F99C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B402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7E81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E32B" w14:textId="77777777" w:rsidR="004B5C2A" w:rsidRPr="00C90457" w:rsidRDefault="004B5C2A" w:rsidP="00940254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04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</w:tbl>
    <w:p w14:paraId="5691C7C9" w14:textId="77777777" w:rsidR="004B5C2A" w:rsidRPr="00C90457" w:rsidRDefault="004B5C2A" w:rsidP="004B5C2A">
      <w:pPr>
        <w:tabs>
          <w:tab w:val="left" w:pos="1876"/>
        </w:tabs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AA53AB" w14:textId="77777777" w:rsidR="004B5C2A" w:rsidRPr="00C90457" w:rsidRDefault="004B5C2A" w:rsidP="004B5C2A">
      <w:pPr>
        <w:tabs>
          <w:tab w:val="left" w:pos="1876"/>
        </w:tabs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58A54E" w14:textId="77777777" w:rsidR="004B5C2A" w:rsidRPr="001302C4" w:rsidRDefault="004B5C2A" w:rsidP="004B5C2A">
      <w:pPr>
        <w:spacing w:after="0" w:line="240" w:lineRule="auto"/>
        <w:outlineLvl w:val="3"/>
        <w:rPr>
          <w:rFonts w:ascii="Liberation Serif" w:eastAsia="Times New Roman" w:hAnsi="Liberation Serif" w:cs="Times New Roman"/>
          <w:bCs/>
          <w:lang w:eastAsia="ru-RU"/>
        </w:rPr>
      </w:pPr>
      <w:r w:rsidRPr="001302C4">
        <w:rPr>
          <w:rFonts w:ascii="Liberation Serif" w:eastAsia="Times New Roman" w:hAnsi="Liberation Serif" w:cs="Times New Roman"/>
          <w:bCs/>
          <w:lang w:eastAsia="ru-RU"/>
        </w:rPr>
        <w:t>Условные обозначения к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0"/>
        <w:gridCol w:w="10044"/>
      </w:tblGrid>
      <w:tr w:rsidR="004B5C2A" w:rsidRPr="001302C4" w14:paraId="2DB4BC2B" w14:textId="77777777" w:rsidTr="0094025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8789" w14:textId="77777777" w:rsidR="004B5C2A" w:rsidRPr="001302C4" w:rsidRDefault="004B5C2A" w:rsidP="00940254">
            <w:pPr>
              <w:spacing w:after="0" w:line="240" w:lineRule="auto"/>
              <w:jc w:val="center"/>
              <w:outlineLvl w:val="3"/>
              <w:rPr>
                <w:rFonts w:ascii="Liberation Serif" w:eastAsia="Times New Roman" w:hAnsi="Liberation Serif" w:cs="Times New Roman"/>
                <w:lang w:eastAsia="ru-RU"/>
              </w:rPr>
            </w:pPr>
            <w:r w:rsidRPr="001302C4">
              <w:rPr>
                <w:rFonts w:ascii="Liberation Serif" w:eastAsia="Times New Roman" w:hAnsi="Liberation Serif" w:cs="Times New Roman"/>
                <w:lang w:eastAsia="ru-RU"/>
              </w:rPr>
              <w:t>О</w:t>
            </w:r>
          </w:p>
        </w:tc>
        <w:tc>
          <w:tcPr>
            <w:tcW w:w="47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E89AE" w14:textId="77777777" w:rsidR="004B5C2A" w:rsidRPr="001302C4" w:rsidRDefault="004B5C2A" w:rsidP="00940254">
            <w:pPr>
              <w:tabs>
                <w:tab w:val="left" w:pos="317"/>
              </w:tabs>
              <w:spacing w:after="0" w:line="240" w:lineRule="auto"/>
              <w:outlineLvl w:val="3"/>
              <w:rPr>
                <w:rFonts w:ascii="Liberation Serif" w:eastAsia="Times New Roman" w:hAnsi="Liberation Serif" w:cs="Times New Roman"/>
                <w:b/>
                <w:lang w:eastAsia="ru-RU"/>
              </w:rPr>
            </w:pPr>
            <w:r w:rsidRPr="001302C4">
              <w:rPr>
                <w:rFonts w:ascii="Liberation Serif" w:eastAsia="Times New Roman" w:hAnsi="Liberation Serif" w:cs="Times New Roman"/>
                <w:lang w:eastAsia="ru-RU"/>
              </w:rPr>
              <w:t>−  основной вид разрешенного использования</w:t>
            </w:r>
          </w:p>
        </w:tc>
      </w:tr>
      <w:tr w:rsidR="004B5C2A" w:rsidRPr="001302C4" w14:paraId="7FC42939" w14:textId="77777777" w:rsidTr="0094025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7CF0" w14:textId="77777777" w:rsidR="004B5C2A" w:rsidRPr="001302C4" w:rsidRDefault="004B5C2A" w:rsidP="00940254">
            <w:pPr>
              <w:spacing w:after="0" w:line="240" w:lineRule="auto"/>
              <w:jc w:val="center"/>
              <w:outlineLvl w:val="3"/>
              <w:rPr>
                <w:rFonts w:ascii="Liberation Serif" w:eastAsia="Times New Roman" w:hAnsi="Liberation Serif" w:cs="Times New Roman"/>
                <w:lang w:eastAsia="ru-RU"/>
              </w:rPr>
            </w:pPr>
            <w:r w:rsidRPr="001302C4">
              <w:rPr>
                <w:rFonts w:ascii="Liberation Serif" w:eastAsia="Times New Roman" w:hAnsi="Liberation Serif" w:cs="Times New Roman"/>
                <w:lang w:eastAsia="ru-RU"/>
              </w:rPr>
              <w:t>У</w:t>
            </w:r>
          </w:p>
        </w:tc>
        <w:tc>
          <w:tcPr>
            <w:tcW w:w="47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CC952" w14:textId="77777777" w:rsidR="004B5C2A" w:rsidRPr="001302C4" w:rsidRDefault="004B5C2A" w:rsidP="00940254">
            <w:pPr>
              <w:tabs>
                <w:tab w:val="left" w:pos="317"/>
              </w:tabs>
              <w:spacing w:after="0" w:line="240" w:lineRule="auto"/>
              <w:outlineLvl w:val="3"/>
              <w:rPr>
                <w:rFonts w:ascii="Liberation Serif" w:eastAsia="Times New Roman" w:hAnsi="Liberation Serif" w:cs="Times New Roman"/>
                <w:b/>
                <w:lang w:eastAsia="ru-RU"/>
              </w:rPr>
            </w:pPr>
            <w:r w:rsidRPr="001302C4">
              <w:rPr>
                <w:rFonts w:ascii="Liberation Serif" w:eastAsia="Times New Roman" w:hAnsi="Liberation Serif" w:cs="Times New Roman"/>
                <w:lang w:eastAsia="ru-RU"/>
              </w:rPr>
              <w:t>−  условно разрешенный вид использования</w:t>
            </w:r>
          </w:p>
        </w:tc>
      </w:tr>
      <w:tr w:rsidR="004B5C2A" w:rsidRPr="001302C4" w14:paraId="37DB101C" w14:textId="77777777" w:rsidTr="0094025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7921" w14:textId="77777777" w:rsidR="004B5C2A" w:rsidRPr="001302C4" w:rsidRDefault="004B5C2A" w:rsidP="00940254">
            <w:pPr>
              <w:spacing w:after="0" w:line="240" w:lineRule="auto"/>
              <w:jc w:val="center"/>
              <w:outlineLvl w:val="3"/>
              <w:rPr>
                <w:rFonts w:ascii="Liberation Serif" w:eastAsia="Times New Roman" w:hAnsi="Liberation Serif" w:cs="Times New Roman"/>
                <w:lang w:eastAsia="ru-RU"/>
              </w:rPr>
            </w:pPr>
            <w:r w:rsidRPr="001302C4">
              <w:rPr>
                <w:rFonts w:ascii="Liberation Serif" w:eastAsia="Times New Roman" w:hAnsi="Liberation Serif" w:cs="Times New Roman"/>
                <w:lang w:eastAsia="ru-RU"/>
              </w:rPr>
              <w:t>В</w:t>
            </w:r>
          </w:p>
        </w:tc>
        <w:tc>
          <w:tcPr>
            <w:tcW w:w="47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99F8F" w14:textId="77777777" w:rsidR="004B5C2A" w:rsidRPr="001302C4" w:rsidRDefault="004B5C2A" w:rsidP="00940254">
            <w:pPr>
              <w:tabs>
                <w:tab w:val="left" w:pos="317"/>
              </w:tabs>
              <w:spacing w:after="0" w:line="240" w:lineRule="auto"/>
              <w:outlineLvl w:val="3"/>
              <w:rPr>
                <w:rFonts w:ascii="Liberation Serif" w:eastAsia="Times New Roman" w:hAnsi="Liberation Serif" w:cs="Times New Roman"/>
                <w:lang w:eastAsia="ru-RU"/>
              </w:rPr>
            </w:pPr>
            <w:r w:rsidRPr="001302C4">
              <w:rPr>
                <w:rFonts w:ascii="Liberation Serif" w:eastAsia="Times New Roman" w:hAnsi="Liberation Serif" w:cs="Times New Roman"/>
                <w:lang w:eastAsia="ru-RU"/>
              </w:rPr>
              <w:t>−  вспомогательный вид разрешенного использования</w:t>
            </w:r>
          </w:p>
        </w:tc>
      </w:tr>
      <w:tr w:rsidR="004B5C2A" w:rsidRPr="001302C4" w14:paraId="548A7FF1" w14:textId="77777777" w:rsidTr="0094025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CFDF" w14:textId="77777777" w:rsidR="004B5C2A" w:rsidRPr="001302C4" w:rsidRDefault="004B5C2A" w:rsidP="00940254">
            <w:pPr>
              <w:spacing w:after="0" w:line="240" w:lineRule="auto"/>
              <w:jc w:val="center"/>
              <w:outlineLvl w:val="3"/>
              <w:rPr>
                <w:rFonts w:ascii="Liberation Serif" w:eastAsia="Times New Roman" w:hAnsi="Liberation Serif" w:cs="Times New Roman"/>
                <w:lang w:eastAsia="ru-RU"/>
              </w:rPr>
            </w:pPr>
            <w:r w:rsidRPr="001302C4">
              <w:rPr>
                <w:rFonts w:ascii="Liberation Serif" w:eastAsia="Times New Roman" w:hAnsi="Liberation Serif" w:cs="Times New Roman"/>
                <w:lang w:eastAsia="ru-RU"/>
              </w:rPr>
              <w:t>-</w:t>
            </w:r>
          </w:p>
        </w:tc>
        <w:tc>
          <w:tcPr>
            <w:tcW w:w="47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485B6" w14:textId="77777777" w:rsidR="004B5C2A" w:rsidRPr="001302C4" w:rsidRDefault="004B5C2A" w:rsidP="00940254">
            <w:pPr>
              <w:tabs>
                <w:tab w:val="left" w:pos="317"/>
              </w:tabs>
              <w:spacing w:after="0" w:line="240" w:lineRule="auto"/>
              <w:outlineLvl w:val="3"/>
              <w:rPr>
                <w:rFonts w:ascii="Liberation Serif" w:eastAsia="Times New Roman" w:hAnsi="Liberation Serif" w:cs="Times New Roman"/>
                <w:lang w:eastAsia="ru-RU"/>
              </w:rPr>
            </w:pPr>
            <w:r w:rsidRPr="001302C4">
              <w:rPr>
                <w:rFonts w:ascii="Liberation Serif" w:eastAsia="Times New Roman" w:hAnsi="Liberation Serif" w:cs="Times New Roman"/>
                <w:lang w:eastAsia="ru-RU"/>
              </w:rPr>
              <w:t>−  вид разрешенного использования не установлен</w:t>
            </w:r>
          </w:p>
        </w:tc>
      </w:tr>
    </w:tbl>
    <w:p w14:paraId="605B1EE2" w14:textId="77777777" w:rsidR="004B5C2A" w:rsidRPr="001302C4" w:rsidRDefault="004B5C2A" w:rsidP="004B5C2A">
      <w:pPr>
        <w:tabs>
          <w:tab w:val="left" w:pos="1876"/>
        </w:tabs>
        <w:spacing w:after="0" w:line="240" w:lineRule="auto"/>
        <w:ind w:right="-709"/>
        <w:jc w:val="both"/>
        <w:rPr>
          <w:rFonts w:ascii="Liberation Serif" w:eastAsia="Times New Roman" w:hAnsi="Liberation Serif" w:cs="Times New Roman"/>
          <w:bCs/>
          <w:lang w:eastAsia="ru-RU"/>
        </w:rPr>
      </w:pPr>
    </w:p>
    <w:p w14:paraId="22BCB83E" w14:textId="77777777" w:rsidR="004B5C2A" w:rsidRPr="001302C4" w:rsidRDefault="004B5C2A" w:rsidP="004B5C2A">
      <w:pPr>
        <w:tabs>
          <w:tab w:val="left" w:pos="1876"/>
        </w:tabs>
        <w:spacing w:after="0" w:line="240" w:lineRule="auto"/>
        <w:ind w:right="-709"/>
        <w:jc w:val="both"/>
        <w:rPr>
          <w:rFonts w:ascii="Liberation Serif" w:eastAsia="Times New Roman" w:hAnsi="Liberation Serif" w:cs="Times New Roman"/>
          <w:bCs/>
          <w:lang w:eastAsia="ru-RU"/>
        </w:rPr>
      </w:pPr>
    </w:p>
    <w:p w14:paraId="3CF4EAD4" w14:textId="77777777" w:rsidR="004B5C2A" w:rsidRPr="001302C4" w:rsidRDefault="004B5C2A" w:rsidP="004B5C2A">
      <w:pPr>
        <w:tabs>
          <w:tab w:val="left" w:pos="1876"/>
        </w:tabs>
        <w:spacing w:after="0" w:line="240" w:lineRule="auto"/>
        <w:jc w:val="both"/>
        <w:rPr>
          <w:rFonts w:ascii="Liberation Serif" w:eastAsia="Times New Roman" w:hAnsi="Liberation Serif" w:cs="Times New Roman"/>
          <w:bCs/>
          <w:lang w:eastAsia="ru-RU"/>
        </w:rPr>
      </w:pPr>
      <w:r w:rsidRPr="001302C4">
        <w:rPr>
          <w:rFonts w:ascii="Liberation Serif" w:eastAsia="Times New Roman" w:hAnsi="Liberation Serif" w:cs="Times New Roman"/>
          <w:bCs/>
          <w:lang w:eastAsia="ru-RU"/>
        </w:rPr>
        <w:t>* Виды разрешенного использования земельных участков и объектов капитального строительства по территориальным зонам определены в таблице 2 в соответствии с «Классификатором видов разрешенного использования земельных участков», утв. приказом Минэкономразвития России от 01.09.2014 № 540. Указанным Классификатором установлено содержание (описание) видов разрешенного использования.</w:t>
      </w:r>
    </w:p>
    <w:p w14:paraId="1AE1ABB9" w14:textId="77777777" w:rsidR="004B5C2A" w:rsidRPr="001302C4" w:rsidRDefault="004B5C2A" w:rsidP="004B5C2A">
      <w:pPr>
        <w:tabs>
          <w:tab w:val="left" w:pos="1876"/>
        </w:tabs>
        <w:spacing w:after="0" w:line="240" w:lineRule="auto"/>
        <w:jc w:val="both"/>
        <w:rPr>
          <w:rFonts w:ascii="Liberation Serif" w:eastAsia="Times New Roman" w:hAnsi="Liberation Serif" w:cs="Times New Roman"/>
          <w:bCs/>
          <w:lang w:eastAsia="ru-RU"/>
        </w:rPr>
      </w:pPr>
      <w:r w:rsidRPr="001302C4">
        <w:rPr>
          <w:rFonts w:ascii="Liberation Serif" w:eastAsia="Times New Roman" w:hAnsi="Liberation Serif" w:cs="Times New Roman"/>
          <w:bCs/>
          <w:lang w:eastAsia="ru-RU"/>
        </w:rPr>
        <w:t>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 w14:paraId="5E85907A" w14:textId="77777777" w:rsidR="004B5C2A" w:rsidRPr="001302C4" w:rsidRDefault="004B5C2A" w:rsidP="004B5C2A">
      <w:pPr>
        <w:tabs>
          <w:tab w:val="left" w:pos="1876"/>
        </w:tabs>
        <w:spacing w:after="0" w:line="240" w:lineRule="auto"/>
        <w:jc w:val="both"/>
        <w:rPr>
          <w:rFonts w:ascii="Liberation Serif" w:eastAsia="Times New Roman" w:hAnsi="Liberation Serif" w:cs="Times New Roman"/>
          <w:bCs/>
          <w:lang w:eastAsia="ru-RU"/>
        </w:rPr>
      </w:pPr>
    </w:p>
    <w:p w14:paraId="450481F8" w14:textId="77777777" w:rsidR="004B5C2A" w:rsidRPr="001302C4" w:rsidRDefault="004B5C2A" w:rsidP="004B5C2A">
      <w:pPr>
        <w:tabs>
          <w:tab w:val="left" w:pos="1876"/>
        </w:tabs>
        <w:spacing w:after="0" w:line="240" w:lineRule="auto"/>
        <w:jc w:val="both"/>
        <w:rPr>
          <w:rFonts w:ascii="Liberation Serif" w:eastAsia="Times New Roman" w:hAnsi="Liberation Serif" w:cs="Times New Roman"/>
          <w:bCs/>
          <w:lang w:eastAsia="ru-RU"/>
        </w:rPr>
      </w:pPr>
      <w:r w:rsidRPr="001302C4">
        <w:rPr>
          <w:rFonts w:ascii="Liberation Serif" w:eastAsia="Times New Roman" w:hAnsi="Liberation Serif" w:cs="Times New Roman"/>
          <w:bCs/>
          <w:lang w:eastAsia="ru-RU"/>
        </w:rPr>
        <w:t>** Введён для размещения на земельных участках гаражей, построенных до 2004 года, с учетом градостроительных норм, в соответствии Федеральным законом от 5 апреля 2021 года № 79-ФЗ «О внесении изменений в отдельные законодательные акты Российской Федерации» («гаражная амнистия»).</w:t>
      </w:r>
    </w:p>
    <w:p w14:paraId="58FAE547" w14:textId="77777777" w:rsidR="004B5C2A" w:rsidRPr="001302C4" w:rsidRDefault="004B5C2A" w:rsidP="004B5C2A">
      <w:pPr>
        <w:tabs>
          <w:tab w:val="left" w:pos="1876"/>
        </w:tabs>
        <w:spacing w:after="0" w:line="240" w:lineRule="auto"/>
        <w:ind w:right="-709"/>
        <w:jc w:val="both"/>
        <w:rPr>
          <w:rFonts w:ascii="Liberation Serif" w:eastAsia="Times New Roman" w:hAnsi="Liberation Serif" w:cs="Times New Roman"/>
          <w:bCs/>
          <w:lang w:eastAsia="ru-RU"/>
        </w:rPr>
      </w:pPr>
    </w:p>
    <w:p w14:paraId="37951D4C" w14:textId="77777777" w:rsidR="004B5C2A" w:rsidRPr="004B5C2A" w:rsidRDefault="004B5C2A" w:rsidP="004B5C2A">
      <w:pPr>
        <w:spacing w:after="0" w:line="240" w:lineRule="auto"/>
        <w:jc w:val="both"/>
        <w:rPr>
          <w:rFonts w:ascii="Liberation Serif" w:hAnsi="Liberation Serif"/>
        </w:rPr>
      </w:pPr>
    </w:p>
    <w:sectPr w:rsidR="004B5C2A" w:rsidRPr="004B5C2A" w:rsidSect="004B5C2A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2A"/>
    <w:rsid w:val="00012A96"/>
    <w:rsid w:val="00063663"/>
    <w:rsid w:val="001302C4"/>
    <w:rsid w:val="00434AD1"/>
    <w:rsid w:val="004B5C2A"/>
    <w:rsid w:val="005531F0"/>
    <w:rsid w:val="0060486C"/>
    <w:rsid w:val="0083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8DCB"/>
  <w15:chartTrackingRefBased/>
  <w15:docId w15:val="{5CBEF41B-2A99-4633-A5CC-0A49D6A4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829</Words>
  <Characters>4729</Characters>
  <Application>Microsoft Office Word</Application>
  <DocSecurity>0</DocSecurity>
  <Lines>39</Lines>
  <Paragraphs>11</Paragraphs>
  <ScaleCrop>false</ScaleCrop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5</cp:revision>
  <cp:lastPrinted>2022-10-27T11:38:00Z</cp:lastPrinted>
  <dcterms:created xsi:type="dcterms:W3CDTF">2022-10-19T13:07:00Z</dcterms:created>
  <dcterms:modified xsi:type="dcterms:W3CDTF">2022-10-27T11:38:00Z</dcterms:modified>
</cp:coreProperties>
</file>